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242617" w:rsidRPr="008C53E1" w:rsidTr="00242617">
        <w:trPr>
          <w:trHeight w:val="30"/>
        </w:trPr>
        <w:tc>
          <w:tcPr>
            <w:tcW w:w="9889" w:type="dxa"/>
          </w:tcPr>
          <w:p w:rsidR="00FD2451" w:rsidRDefault="00242617" w:rsidP="008C53E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C747E">
              <w:rPr>
                <w:b/>
                <w:color w:val="000000" w:themeColor="text1"/>
                <w:sz w:val="32"/>
                <w:szCs w:val="32"/>
                <w:lang w:val="uk-UA"/>
              </w:rPr>
              <w:t>ТЕМА.</w:t>
            </w:r>
            <w:r w:rsidRPr="00EC747E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C747E">
              <w:rPr>
                <w:b/>
                <w:color w:val="0070C0"/>
                <w:sz w:val="36"/>
                <w:szCs w:val="36"/>
                <w:lang w:val="uk-UA"/>
              </w:rPr>
              <w:t>Закріплення дод</w:t>
            </w:r>
            <w:r w:rsidR="008C53E1" w:rsidRPr="00EC747E">
              <w:rPr>
                <w:b/>
                <w:color w:val="0070C0"/>
                <w:sz w:val="36"/>
                <w:szCs w:val="36"/>
                <w:lang w:val="uk-UA"/>
              </w:rPr>
              <w:t xml:space="preserve">авання і віднімання  двоцифрових чи-                                                 -                                             сел.  Усні обчислення  </w:t>
            </w:r>
            <w:r w:rsidRPr="00EC747E">
              <w:rPr>
                <w:b/>
                <w:color w:val="0070C0"/>
                <w:sz w:val="36"/>
                <w:szCs w:val="36"/>
                <w:lang w:val="uk-UA"/>
              </w:rPr>
              <w:t xml:space="preserve"> за табли</w:t>
            </w:r>
            <w:r w:rsidR="008C53E1" w:rsidRPr="00EC747E">
              <w:rPr>
                <w:b/>
                <w:color w:val="0070C0"/>
                <w:sz w:val="36"/>
                <w:szCs w:val="36"/>
                <w:lang w:val="uk-UA"/>
              </w:rPr>
              <w:t>цею</w:t>
            </w:r>
            <w:r w:rsidR="008C53E1" w:rsidRPr="00026048">
              <w:rPr>
                <w:b/>
                <w:color w:val="0070C0"/>
                <w:sz w:val="36"/>
                <w:szCs w:val="36"/>
                <w:lang w:val="uk-UA"/>
              </w:rPr>
              <w:t xml:space="preserve">. </w:t>
            </w:r>
            <w:r w:rsidR="008C53E1" w:rsidRPr="00EC747E">
              <w:rPr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>Мета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: Закріпити вміння учн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ів додавати і віднімати двоциф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рові числа; тренува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ти у вмінні розпізнавати геомет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ричні фігури. Розвивати увагу, пам’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ять, мислення.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Виховувати у дітей повагу один до 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одного; дружні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відносини, інтерес до математики.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Обладнання: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казковий герой «Сова», призи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, таблиця,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приклади для самостійної роботи, зра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зок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цифри «5», скорочений за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пис до задачі,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перфока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рти, таблиця «Живіть дружно!»,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геометричні фігури.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                               </w:t>
            </w:r>
            <w:r w:rsidR="008C53E1">
              <w:rPr>
                <w:color w:val="000000" w:themeColor="text1"/>
                <w:sz w:val="28"/>
                <w:szCs w:val="24"/>
                <w:lang w:val="uk-UA"/>
              </w:rPr>
              <w:t xml:space="preserve">                        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  Хід  уроку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>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Орг</w:t>
            </w:r>
            <w:r w:rsidR="008C53E1"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анізаційний  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момент</w:t>
            </w:r>
            <w:r w:rsidR="003E3CEF" w:rsidRPr="008C53E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Добрий день, діти! Сідайте! Сьогодні урок математики у нас буде цікавий.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Сьогодні до нас завітав на урок гість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. А хто саме, ви дізнаєтесь, ві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дгадавши загадку.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Що  за  дивна  птиця?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Світла  денного  боїться…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Дзьоб  крючком,  великі  очі,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І  не  спиться  їй  щоночі.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Гу-гу-гу! -  кричить  вона.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Відгадали?  Ні?... (Сова).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Сова – це вчителька у лісовій школі. Вона принесла з собою цікаві завдання, які вам потрібно буде роз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в’язати. Сьогодні вона буде спо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стерігати за вами на протязі уроку, і 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вкінці роздасть вам свої подару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нки, тільки тим учням, які будуть працювати на уроці. Тож будьте старанними і отримаєте подарунки від «Сови».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>ІІ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Перевірка  домашнього  завдання</w:t>
            </w:r>
            <w:r w:rsidR="003E3CEF" w:rsidRPr="008C53E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1.  Перевірити  складену  учнями  задачу № 574.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2.  Перевірити  складені  учнями  приклади № 575.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>ІІІ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Актуалізація опорних знань учнів</w:t>
            </w:r>
            <w:r w:rsidR="003E3CEF" w:rsidRPr="008C53E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1.  Усний  рахунок.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Розпочнемо ми наш урок з такого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 завдання, яке пропонує нам «Со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ва». Вам потрібно розши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фрувати і прочитати речення. Це ви зможе- те зробити за допомогою таблиці. Вам дано ряд букв. Під кожною буквою є число, і вам потрібно розв’язати приклади. Отож, давайте розпо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ч-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немо.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30+40=               70+13=               60+20=               80+19=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52+15=               18+12=               28-14=                32-12=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40+26=               22+15=               43+16=               20-7=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В  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 Д 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Н   О   Ж   И   Ь   Р   Ж    І   Т   У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70  83  80 99 67  30 14  20 66  37 59 13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Ж и в і т ь  д р у ж н о!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У лісовій школі, де працює вчителька «Сова» всі учні дружні. Тож і «Сова» хоче, щоб і ви бу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ли також вс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і дружними, допомагали один од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>ному.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2. Каліграфічна  хвилинка.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А зараз відкрийте свої зошити. Запишіть число і класну роботу.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Всі сядьте рівненько, виправте спинки, правильно покладіть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перед собою зошит, і щоб ваша рука не звисала з парти.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Ми зараз напишемо 1 рядок цифри. А 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>якої саме, ви дізнаєтесь розв’я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t>завши задачку: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Песик,  півник  і  три  курки,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Стали  гратися  у  жмурки.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Песик  перебіг  подвір’я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І  скуб-скуб  курей  за  пір’я,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Він  ловив  їх  так  завзято,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Що  всі  кури -  фур-р-р! -  на  хату.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Скільки  тварин  грало  у  жмурки?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Подивіться на дошку, як пишеться цифра «5».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3.  Робота  на  перфокартах.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3E3CEF" w:rsidRPr="008C53E1">
              <w:rPr>
                <w:color w:val="000000" w:themeColor="text1"/>
                <w:sz w:val="28"/>
                <w:szCs w:val="24"/>
                <w:lang w:val="uk-UA"/>
              </w:rPr>
              <w:t>І</w:t>
            </w:r>
            <w:r w:rsidR="003E3CEF" w:rsidRPr="008C53E1">
              <w:rPr>
                <w:color w:val="000000" w:themeColor="text1"/>
                <w:sz w:val="28"/>
                <w:szCs w:val="24"/>
                <w:lang w:val="en-US"/>
              </w:rPr>
              <w:t>V</w:t>
            </w:r>
            <w:r w:rsidR="003E3CEF"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Повідомлення теми і мети уроку.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-  Сьогодні ми будемо закріплювати такий матеріал, як додавання і віднімання двоцифро</w:t>
            </w:r>
            <w:r w:rsidR="008C53E1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t>вих чисел.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F778F3" w:rsidRPr="008C53E1">
              <w:rPr>
                <w:color w:val="000000" w:themeColor="text1"/>
                <w:sz w:val="28"/>
                <w:szCs w:val="24"/>
                <w:lang w:val="en-US"/>
              </w:rPr>
              <w:t>V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F778F3"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Закріплення  д</w:t>
            </w:r>
            <w:r w:rsidR="008C53E1" w:rsidRPr="008C53E1">
              <w:rPr>
                <w:color w:val="000000" w:themeColor="text1"/>
                <w:sz w:val="28"/>
                <w:szCs w:val="24"/>
                <w:lang w:val="uk-UA"/>
              </w:rPr>
              <w:t>одавання і віднімання двоцифро</w:t>
            </w:r>
            <w:r w:rsidR="00F778F3" w:rsidRPr="008C53E1">
              <w:rPr>
                <w:color w:val="000000" w:themeColor="text1"/>
                <w:sz w:val="28"/>
                <w:szCs w:val="24"/>
                <w:lang w:val="uk-UA"/>
              </w:rPr>
              <w:t>вих чисел.</w:t>
            </w:r>
            <w:r w:rsidR="00F778F3" w:rsidRPr="008C53E1">
              <w:rPr>
                <w:color w:val="000000" w:themeColor="text1"/>
                <w:sz w:val="28"/>
                <w:szCs w:val="24"/>
                <w:lang w:val="uk-UA"/>
              </w:rPr>
              <w:br/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1.  Виконання  вправи № 576.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- Діти біля дошки виписують приклади, які розв’язані неправильно.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23+41=64              58+28=86               52+8=60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64-12=52               70-43=27                43+30=73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2.  Виконання  завдання  за  таблицею.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1    2    3    4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1   1    9   13 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t>40</w:t>
            </w:r>
            <w:r w:rsidR="003E3CE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           2   4    7   20  50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3   5    8   12  72</w:t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4   6    9   31  44         </w:t>
            </w:r>
            <w:r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F778F3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- До 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t>чисел ІІ стовпчика додати числа ІІІ.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- Додай числа І – І</w:t>
            </w:r>
            <w:r w:rsidR="003C41D9" w:rsidRPr="008C53E1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рядків.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-  22,  27,  20,  40.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-   7,    18,   44,  84.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3.  Робота  над  вправою № 577.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-  Учні виходять до дошки.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1)  Зменшуване 26, від’ємник 9. Знайди різницю.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26-9=17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2)  Що одержимо, якщо додамо від’ємник і різницю?</w:t>
            </w:r>
            <w:r w:rsidR="00FD245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17+9=26  ( зменшуване)</w:t>
            </w:r>
          </w:p>
          <w:p w:rsidR="00242617" w:rsidRPr="008C53E1" w:rsidRDefault="008C53E1" w:rsidP="008C53E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8"/>
                <w:szCs w:val="24"/>
                <w:lang w:val="uk-UA"/>
              </w:rPr>
              <w:t xml:space="preserve">  </w:t>
            </w:r>
            <w:r w:rsidR="003C41D9" w:rsidRPr="008C53E1">
              <w:rPr>
                <w:color w:val="000000" w:themeColor="text1"/>
                <w:sz w:val="28"/>
                <w:szCs w:val="24"/>
                <w:lang w:val="en-US"/>
              </w:rPr>
              <w:t>V</w:t>
            </w:r>
            <w:r w:rsidR="003C41D9" w:rsidRPr="008C53E1">
              <w:rPr>
                <w:color w:val="000000" w:themeColor="text1"/>
                <w:sz w:val="28"/>
                <w:szCs w:val="24"/>
                <w:lang w:val="uk-UA"/>
              </w:rPr>
              <w:t>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3C41D9" w:rsidRPr="008C53E1">
              <w:rPr>
                <w:color w:val="000000" w:themeColor="text1"/>
                <w:sz w:val="28"/>
                <w:szCs w:val="24"/>
                <w:lang w:val="uk-UA"/>
              </w:rPr>
              <w:t xml:space="preserve">  Фізкультхвилинка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       «Совенята»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Сплять  маленькі  совенята (очі  заплющені).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Раз! – розкрили  оченята.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Подивилися  навколо  (кругові  рухи  очима).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Потім  вгору  і  додолу  (головою  не  рухати,  тільки  очима)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                 Оченята  -  блим,  блим,  блим!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Відпочити  треба  їм!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Вправо,  вліво  оченята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Повертали  совенята.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Совенята  будуть  спати,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А  ми  будемо  ч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>итати,  і  рахувати,  і  писати.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1D7B1F" w:rsidRPr="00FD2451">
              <w:rPr>
                <w:color w:val="000000" w:themeColor="text1"/>
                <w:sz w:val="28"/>
                <w:szCs w:val="24"/>
                <w:lang w:val="en-US"/>
              </w:rPr>
              <w:t>V</w:t>
            </w:r>
            <w:r w:rsidR="001D7B1F" w:rsidRPr="00FD2451">
              <w:rPr>
                <w:color w:val="000000" w:themeColor="text1"/>
                <w:sz w:val="28"/>
                <w:szCs w:val="24"/>
                <w:lang w:val="uk-UA"/>
              </w:rPr>
              <w:t>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1D7B1F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Робота  над  задачами.</w:t>
            </w:r>
            <w:r w:rsidR="001D7B1F" w:rsidRPr="00FD2451">
              <w:rPr>
                <w:color w:val="000000" w:themeColor="text1"/>
                <w:sz w:val="28"/>
                <w:szCs w:val="24"/>
                <w:lang w:val="uk-UA"/>
              </w:rPr>
              <w:br/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1.  Розв’язування  задачі № 579.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а)  Пояснення - розповідь про виготовлення скла.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б)  Читання  задачі.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в)  Аналіз  задачі.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-  Про що ця задача?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-  Що запитує вона?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-  Яке питання задачі?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-  Чи можна зразу відповісти?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-  Чому?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-  Що нам невідомо у задачі?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-  Чи всі числа потрібні у задачі? 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-  Чому?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     В.  -  10кг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     П.  -  30кг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                  С.  -   ?, на 22кг</w:t>
            </w:r>
            <w:r w:rsidR="001D7B1F" w:rsidRPr="008C53E1">
              <w:rPr>
                <w:color w:val="000000" w:themeColor="text1"/>
                <w:sz w:val="24"/>
                <w:szCs w:val="24"/>
              </w:rPr>
              <w:t>&lt;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30-22=8(кг) – соди використали;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Відповідь: 8 кілограм.</w:t>
            </w:r>
            <w:r w:rsidR="001806E9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>2.  Розв’язування задачі № 580 з логічним навантаженням.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1) Читання  задачі.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2) Аналіз  змісту  задачі.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Про що ця задача?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Яке головне запитання задачі?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Чи можна зразу відповісти?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Чому?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Що відомо про першу бочку?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То скільки стане літрів води у першій бочці, </w:t>
            </w:r>
            <w:r w:rsidR="00FD2451">
              <w:rPr>
                <w:color w:val="000000" w:themeColor="text1"/>
                <w:sz w:val="24"/>
                <w:szCs w:val="24"/>
                <w:lang w:val="uk-UA"/>
              </w:rPr>
              <w:t>після того, як доли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t>ють 20л води?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Що відомо про другу бочку?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То скільки літрів стало у другій бочці, коли з неї відлили воду?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То скільки літрів води стало в кожній бочці?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- Чи відповіли ми на запитання задачі?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 Іб.  – 80л, долили 20л, стало  - ?л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     ІІб.  </w:t>
            </w:r>
            <w:r w:rsidR="00F727B4" w:rsidRPr="008C53E1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27B4" w:rsidRPr="008C53E1">
              <w:rPr>
                <w:color w:val="000000" w:themeColor="text1"/>
                <w:sz w:val="24"/>
                <w:szCs w:val="24"/>
                <w:lang w:val="uk-UA"/>
              </w:rPr>
              <w:t>70л, взяли 30л, стало -?л</w:t>
            </w:r>
            <w:r w:rsidR="00F727B4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1) 80+20=100(л) – води стало в першій бочці;</w:t>
            </w:r>
            <w:r w:rsidR="00F727B4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2) 70-30=40(л) – води стало в другій бочці;</w:t>
            </w:r>
            <w:r w:rsidR="00F727B4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Відповідь: 100 літрів; 40 літрів.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lastRenderedPageBreak/>
              <w:t xml:space="preserve">  </w:t>
            </w:r>
            <w:r w:rsidR="00FB3A72" w:rsidRPr="00FD2451">
              <w:rPr>
                <w:color w:val="000000" w:themeColor="text1"/>
                <w:sz w:val="28"/>
                <w:szCs w:val="24"/>
                <w:lang w:val="en-US"/>
              </w:rPr>
              <w:t>V</w:t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t>ІІ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Розпізнавання геометричних фігур.</w:t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br/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1. Гра «Чи змінилось щось?»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Учитель вивішує на дошці таблицю </w:t>
            </w:r>
            <w:r w:rsidR="00FD2451">
              <w:rPr>
                <w:color w:val="000000" w:themeColor="text1"/>
                <w:sz w:val="24"/>
                <w:szCs w:val="24"/>
                <w:lang w:val="uk-UA"/>
              </w:rPr>
              <w:t>із зображенням 6-7 різних пред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t>метів, і пропонує дітям уважно розглянути їх протягом 15-20 секунд. Потім вивішує на цю саму таблицю іншу, де мо</w:t>
            </w:r>
            <w:r w:rsidR="00FD2451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t>же бути відсутнє чи змі нене зображення 1 з фігур, або подане інше розміщення предметів. Учні повинні знайти відмінність між цими таблицями і назвати їх.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ІХ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FB3A72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Самостійна  робота.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Розв’язування  прикладів  по  варіантах.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І варіант                                    ІІ варіант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  54+38=              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t>45+16=</w:t>
            </w:r>
            <w:r w:rsidR="00FB3A72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      64+15=           34+17=</w:t>
            </w:r>
            <w:r w:rsidR="00582986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     </w:t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t>81-66=               90-36=                    72-14=            26-18=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973D3C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 Х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973D3C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Підсумок  уроку.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- Що ми з вами сьогодні робили на уроці?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-  Яку тему ми вивчали?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- Який вид роботи вам сподобався?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 ( Роздаю призи.)  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973D3C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 ХІ</w:t>
            </w:r>
            <w:r w:rsidR="00FD2451">
              <w:rPr>
                <w:color w:val="000000" w:themeColor="text1"/>
                <w:sz w:val="28"/>
                <w:szCs w:val="24"/>
                <w:lang w:val="uk-UA"/>
              </w:rPr>
              <w:t>.</w:t>
            </w:r>
            <w:r w:rsidR="00973D3C" w:rsidRPr="00FD2451">
              <w:rPr>
                <w:color w:val="000000" w:themeColor="text1"/>
                <w:sz w:val="28"/>
                <w:szCs w:val="24"/>
                <w:lang w:val="uk-UA"/>
              </w:rPr>
              <w:t xml:space="preserve">  Домашнє  завдання.</w:t>
            </w:r>
            <w:r w:rsidR="00973D3C" w:rsidRPr="00FD2451">
              <w:rPr>
                <w:color w:val="000000" w:themeColor="text1"/>
                <w:sz w:val="28"/>
                <w:szCs w:val="24"/>
                <w:lang w:val="uk-UA"/>
              </w:rPr>
              <w:br/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  1. Розв’язати  задачу № 581.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         2. Розв’язати  приклади № 582.   </w:t>
            </w:r>
            <w:r w:rsidR="00973D3C" w:rsidRPr="008C53E1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="001D7B1F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 w:rsidR="003C41D9" w:rsidRPr="008C53E1">
              <w:rPr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</w:p>
        </w:tc>
        <w:bookmarkStart w:id="0" w:name="_GoBack"/>
        <w:bookmarkEnd w:id="0"/>
      </w:tr>
    </w:tbl>
    <w:p w:rsidR="00EF229C" w:rsidRPr="008C53E1" w:rsidRDefault="00F30887" w:rsidP="005F2280">
      <w:pPr>
        <w:rPr>
          <w:color w:val="8064A2" w:themeColor="accent4"/>
          <w:sz w:val="24"/>
          <w:szCs w:val="24"/>
          <w:lang w:val="uk-UA"/>
        </w:rPr>
      </w:pPr>
      <w:r w:rsidRPr="008C53E1">
        <w:rPr>
          <w:color w:val="000000" w:themeColor="text1"/>
          <w:sz w:val="24"/>
          <w:szCs w:val="24"/>
          <w:lang w:val="uk-UA"/>
        </w:rPr>
        <w:lastRenderedPageBreak/>
        <w:t xml:space="preserve">          </w:t>
      </w:r>
      <w:r w:rsidR="00034069" w:rsidRPr="008C53E1">
        <w:rPr>
          <w:color w:val="000000" w:themeColor="text1"/>
          <w:sz w:val="24"/>
          <w:szCs w:val="24"/>
          <w:lang w:val="uk-UA"/>
        </w:rPr>
        <w:t xml:space="preserve">  </w:t>
      </w:r>
      <w:r w:rsidR="00091145" w:rsidRPr="008C53E1">
        <w:rPr>
          <w:color w:val="000000" w:themeColor="text1"/>
          <w:sz w:val="24"/>
          <w:szCs w:val="24"/>
          <w:lang w:val="uk-UA"/>
        </w:rPr>
        <w:t xml:space="preserve">    </w:t>
      </w:r>
      <w:r w:rsidR="00D5066B" w:rsidRPr="008C53E1">
        <w:rPr>
          <w:color w:val="000000" w:themeColor="text1"/>
          <w:sz w:val="24"/>
          <w:szCs w:val="24"/>
          <w:lang w:val="uk-UA"/>
        </w:rPr>
        <w:br/>
      </w:r>
      <w:r w:rsidR="00091145" w:rsidRPr="008C53E1">
        <w:rPr>
          <w:color w:val="000000" w:themeColor="text1"/>
          <w:sz w:val="24"/>
          <w:szCs w:val="24"/>
          <w:lang w:val="uk-UA"/>
        </w:rPr>
        <w:t xml:space="preserve">  </w:t>
      </w:r>
      <w:r w:rsidR="00640288" w:rsidRPr="008C53E1">
        <w:rPr>
          <w:color w:val="000000" w:themeColor="text1"/>
          <w:sz w:val="24"/>
          <w:szCs w:val="24"/>
          <w:lang w:val="uk-UA"/>
        </w:rPr>
        <w:t xml:space="preserve">      </w:t>
      </w:r>
      <w:r w:rsidR="00640288" w:rsidRPr="008C53E1">
        <w:rPr>
          <w:color w:val="E36C0A" w:themeColor="accent6" w:themeShade="BF"/>
          <w:sz w:val="24"/>
          <w:szCs w:val="24"/>
          <w:lang w:val="uk-UA"/>
        </w:rPr>
        <w:t xml:space="preserve"> </w:t>
      </w:r>
      <w:r w:rsidR="00E312A7" w:rsidRPr="008C53E1">
        <w:rPr>
          <w:color w:val="8064A2" w:themeColor="accent4"/>
          <w:sz w:val="24"/>
          <w:szCs w:val="24"/>
          <w:lang w:val="uk-UA"/>
        </w:rPr>
        <w:br/>
        <w:t xml:space="preserve">                             </w:t>
      </w:r>
      <w:r w:rsidR="00640288" w:rsidRPr="008C53E1">
        <w:rPr>
          <w:color w:val="8064A2" w:themeColor="accent4"/>
          <w:sz w:val="24"/>
          <w:szCs w:val="24"/>
          <w:lang w:val="uk-UA"/>
        </w:rPr>
        <w:t xml:space="preserve">                   </w:t>
      </w:r>
      <w:r w:rsidR="00E312A7" w:rsidRPr="008C53E1">
        <w:rPr>
          <w:color w:val="8064A2" w:themeColor="accent4"/>
          <w:sz w:val="24"/>
          <w:szCs w:val="24"/>
          <w:lang w:val="uk-UA"/>
        </w:rPr>
        <w:t xml:space="preserve">        </w:t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  <w:r w:rsidR="00EF229C" w:rsidRPr="008C53E1">
        <w:rPr>
          <w:color w:val="8064A2" w:themeColor="accent4"/>
          <w:sz w:val="24"/>
          <w:szCs w:val="24"/>
          <w:lang w:val="uk-UA"/>
        </w:rPr>
        <w:br/>
      </w:r>
    </w:p>
    <w:p w:rsidR="00EF229C" w:rsidRPr="008C53E1" w:rsidRDefault="00EF229C" w:rsidP="005F2280">
      <w:pPr>
        <w:rPr>
          <w:color w:val="8064A2" w:themeColor="accent4"/>
          <w:sz w:val="24"/>
          <w:szCs w:val="24"/>
          <w:lang w:val="uk-UA"/>
        </w:rPr>
      </w:pPr>
    </w:p>
    <w:p w:rsidR="00EF229C" w:rsidRPr="008C53E1" w:rsidRDefault="00EF229C" w:rsidP="005F2280">
      <w:pPr>
        <w:rPr>
          <w:color w:val="8064A2" w:themeColor="accent4"/>
          <w:sz w:val="24"/>
          <w:szCs w:val="24"/>
          <w:lang w:val="uk-UA"/>
        </w:rPr>
      </w:pPr>
    </w:p>
    <w:p w:rsidR="00EF229C" w:rsidRPr="008C53E1" w:rsidRDefault="00EF229C" w:rsidP="005F2280">
      <w:pPr>
        <w:rPr>
          <w:color w:val="8064A2" w:themeColor="accent4"/>
          <w:sz w:val="24"/>
          <w:szCs w:val="24"/>
          <w:lang w:val="uk-UA"/>
        </w:rPr>
      </w:pPr>
    </w:p>
    <w:p w:rsidR="00EF229C" w:rsidRPr="008C53E1" w:rsidRDefault="00EF229C" w:rsidP="005F2280">
      <w:pPr>
        <w:rPr>
          <w:color w:val="8064A2" w:themeColor="accent4"/>
          <w:sz w:val="24"/>
          <w:szCs w:val="24"/>
          <w:lang w:val="uk-UA"/>
        </w:rPr>
      </w:pPr>
    </w:p>
    <w:p w:rsidR="00EF229C" w:rsidRDefault="00EF229C" w:rsidP="005F2280">
      <w:pPr>
        <w:rPr>
          <w:color w:val="8064A2" w:themeColor="accent4"/>
          <w:sz w:val="40"/>
          <w:szCs w:val="40"/>
          <w:lang w:val="uk-UA"/>
        </w:rPr>
      </w:pPr>
    </w:p>
    <w:p w:rsidR="00EF229C" w:rsidRDefault="00EF229C" w:rsidP="005F2280">
      <w:pPr>
        <w:rPr>
          <w:color w:val="8064A2" w:themeColor="accent4"/>
          <w:sz w:val="40"/>
          <w:szCs w:val="40"/>
          <w:lang w:val="uk-UA"/>
        </w:rPr>
      </w:pPr>
    </w:p>
    <w:p w:rsidR="005F2280" w:rsidRDefault="005F2280" w:rsidP="005F2280">
      <w:pPr>
        <w:rPr>
          <w:color w:val="8064A2" w:themeColor="accent4"/>
          <w:sz w:val="144"/>
          <w:szCs w:val="144"/>
          <w:lang w:val="uk-UA"/>
        </w:rPr>
      </w:pPr>
      <w:r>
        <w:rPr>
          <w:color w:val="8064A2" w:themeColor="accent4"/>
          <w:sz w:val="144"/>
          <w:szCs w:val="144"/>
          <w:lang w:val="uk-UA"/>
        </w:rPr>
        <w:t xml:space="preserve">                                                       </w:t>
      </w:r>
    </w:p>
    <w:p w:rsidR="005F2280" w:rsidRPr="00EF229C" w:rsidRDefault="005F2280" w:rsidP="005F2280">
      <w:pPr>
        <w:rPr>
          <w:color w:val="8064A2" w:themeColor="accent4"/>
          <w:sz w:val="40"/>
          <w:szCs w:val="40"/>
          <w:lang w:val="uk-UA"/>
        </w:rPr>
      </w:pPr>
    </w:p>
    <w:p w:rsidR="005F2280" w:rsidRPr="005F2280" w:rsidRDefault="005F2280" w:rsidP="005F2280">
      <w:pPr>
        <w:rPr>
          <w:sz w:val="144"/>
          <w:szCs w:val="144"/>
          <w:lang w:val="uk-UA"/>
        </w:rPr>
      </w:pPr>
      <w:r w:rsidRPr="005F2280">
        <w:rPr>
          <w:color w:val="8064A2" w:themeColor="accent4"/>
          <w:sz w:val="144"/>
          <w:szCs w:val="144"/>
          <w:lang w:val="uk-UA"/>
        </w:rPr>
        <w:t xml:space="preserve">     </w:t>
      </w:r>
      <w:r>
        <w:rPr>
          <w:sz w:val="144"/>
          <w:szCs w:val="144"/>
          <w:lang w:val="uk-UA"/>
        </w:rPr>
        <w:t xml:space="preserve">    </w:t>
      </w:r>
    </w:p>
    <w:sectPr w:rsidR="005F2280" w:rsidRPr="005F2280" w:rsidSect="002E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9A" w:rsidRDefault="002F129A" w:rsidP="00EF229C">
      <w:pPr>
        <w:spacing w:after="0" w:line="240" w:lineRule="auto"/>
      </w:pPr>
      <w:r>
        <w:separator/>
      </w:r>
    </w:p>
  </w:endnote>
  <w:endnote w:type="continuationSeparator" w:id="0">
    <w:p w:rsidR="002F129A" w:rsidRDefault="002F129A" w:rsidP="00EF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9A" w:rsidRDefault="002F129A" w:rsidP="00EF229C">
      <w:pPr>
        <w:spacing w:after="0" w:line="240" w:lineRule="auto"/>
      </w:pPr>
      <w:r>
        <w:separator/>
      </w:r>
    </w:p>
  </w:footnote>
  <w:footnote w:type="continuationSeparator" w:id="0">
    <w:p w:rsidR="002F129A" w:rsidRDefault="002F129A" w:rsidP="00EF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80"/>
    <w:rsid w:val="00015E8E"/>
    <w:rsid w:val="00026048"/>
    <w:rsid w:val="000305EB"/>
    <w:rsid w:val="00034069"/>
    <w:rsid w:val="00091145"/>
    <w:rsid w:val="00150D95"/>
    <w:rsid w:val="001806E9"/>
    <w:rsid w:val="001D7B1F"/>
    <w:rsid w:val="00220E32"/>
    <w:rsid w:val="00242617"/>
    <w:rsid w:val="002E3C86"/>
    <w:rsid w:val="002F129A"/>
    <w:rsid w:val="003C41D9"/>
    <w:rsid w:val="003E3CEF"/>
    <w:rsid w:val="004D79B6"/>
    <w:rsid w:val="00582986"/>
    <w:rsid w:val="005C0B21"/>
    <w:rsid w:val="005C4F3E"/>
    <w:rsid w:val="005F2280"/>
    <w:rsid w:val="005F7356"/>
    <w:rsid w:val="00640288"/>
    <w:rsid w:val="00684DCF"/>
    <w:rsid w:val="007B661A"/>
    <w:rsid w:val="008161EA"/>
    <w:rsid w:val="008C53E1"/>
    <w:rsid w:val="00973D3C"/>
    <w:rsid w:val="00B82F20"/>
    <w:rsid w:val="00D44A9F"/>
    <w:rsid w:val="00D5066B"/>
    <w:rsid w:val="00E312A7"/>
    <w:rsid w:val="00E82A57"/>
    <w:rsid w:val="00EC4C28"/>
    <w:rsid w:val="00EC747E"/>
    <w:rsid w:val="00EF229C"/>
    <w:rsid w:val="00F30887"/>
    <w:rsid w:val="00F727B4"/>
    <w:rsid w:val="00F778F3"/>
    <w:rsid w:val="00FB3A72"/>
    <w:rsid w:val="00FD2451"/>
    <w:rsid w:val="00F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6"/>
  </w:style>
  <w:style w:type="paragraph" w:styleId="1">
    <w:name w:val="heading 1"/>
    <w:basedOn w:val="a"/>
    <w:next w:val="a"/>
    <w:link w:val="10"/>
    <w:uiPriority w:val="9"/>
    <w:qFormat/>
    <w:rsid w:val="005F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29C"/>
  </w:style>
  <w:style w:type="paragraph" w:styleId="a7">
    <w:name w:val="footer"/>
    <w:basedOn w:val="a"/>
    <w:link w:val="a8"/>
    <w:uiPriority w:val="99"/>
    <w:unhideWhenUsed/>
    <w:rsid w:val="00EF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29C"/>
  </w:style>
  <w:style w:type="paragraph" w:styleId="a7">
    <w:name w:val="footer"/>
    <w:basedOn w:val="a"/>
    <w:link w:val="a8"/>
    <w:uiPriority w:val="99"/>
    <w:unhideWhenUsed/>
    <w:rsid w:val="00EF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3EAC-2347-4CAB-AC66-74BF3E6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2011-02-10T17:44:00Z</cp:lastPrinted>
  <dcterms:created xsi:type="dcterms:W3CDTF">2011-02-08T15:52:00Z</dcterms:created>
  <dcterms:modified xsi:type="dcterms:W3CDTF">2013-02-24T10:58:00Z</dcterms:modified>
</cp:coreProperties>
</file>