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57" w:rsidRPr="00B458C0" w:rsidRDefault="00FC4829" w:rsidP="00B458C0">
      <w:pPr>
        <w:ind w:firstLine="360"/>
        <w:jc w:val="center"/>
        <w:outlineLvl w:val="0"/>
        <w:rPr>
          <w:b/>
          <w:color w:val="00B050"/>
          <w:sz w:val="28"/>
        </w:rPr>
      </w:pPr>
      <w:bookmarkStart w:id="0" w:name="bookmark1"/>
      <w:r w:rsidRPr="00B458C0">
        <w:rPr>
          <w:b/>
          <w:color w:val="00B050"/>
          <w:sz w:val="28"/>
        </w:rPr>
        <w:t>ОСОБЛИВОСТІ ЗАСТОСУВАННЯ ІНТЕРАКТИВНИХ ТЕХНОЛОГІЙ НАВЧАННЯ</w:t>
      </w:r>
      <w:bookmarkStart w:id="1" w:name="bookmark2"/>
      <w:bookmarkEnd w:id="0"/>
      <w:r w:rsidR="00B458C0" w:rsidRPr="00B458C0">
        <w:rPr>
          <w:b/>
          <w:color w:val="00B050"/>
          <w:sz w:val="28"/>
          <w:lang w:val="uk-UA"/>
        </w:rPr>
        <w:t xml:space="preserve"> </w:t>
      </w:r>
      <w:r w:rsidRPr="00B458C0">
        <w:rPr>
          <w:b/>
          <w:color w:val="00B050"/>
          <w:sz w:val="28"/>
        </w:rPr>
        <w:t>НА УРОКАХ МАТЕМАТИКИ</w:t>
      </w:r>
      <w:bookmarkEnd w:id="1"/>
    </w:p>
    <w:p w:rsidR="007B2757" w:rsidRDefault="00FC4829" w:rsidP="00B458C0">
      <w:pPr>
        <w:ind w:firstLine="360"/>
        <w:jc w:val="both"/>
      </w:pPr>
      <w:r>
        <w:t>В</w:t>
      </w:r>
      <w:r w:rsidR="00B458C0">
        <w:rPr>
          <w:lang w:val="uk-UA"/>
        </w:rPr>
        <w:t xml:space="preserve">раховуючи психологічні особливості учнів </w:t>
      </w:r>
      <w:r>
        <w:t>молодшого шкільного віку та рівень їхньої го</w:t>
      </w:r>
      <w:r w:rsidR="00B458C0">
        <w:rPr>
          <w:lang w:val="uk-UA"/>
        </w:rPr>
        <w:t xml:space="preserve">- </w:t>
      </w:r>
      <w:r>
        <w:t>товності до спілкування, вважаємо, що застосування інтерактиві их технологій навчання в по</w:t>
      </w:r>
      <w:r w:rsidR="00B458C0">
        <w:rPr>
          <w:lang w:val="uk-UA"/>
        </w:rPr>
        <w:t xml:space="preserve">- </w:t>
      </w:r>
      <w:r w:rsidR="00B458C0">
        <w:t>чатковій ш</w:t>
      </w:r>
      <w:r w:rsidR="00B458C0">
        <w:rPr>
          <w:lang w:val="uk-UA"/>
        </w:rPr>
        <w:t>ко</w:t>
      </w:r>
      <w:r>
        <w:t>лі варто роз</w:t>
      </w:r>
      <w:r w:rsidR="00B458C0">
        <w:rPr>
          <w:lang w:val="uk-UA"/>
        </w:rPr>
        <w:t>п</w:t>
      </w:r>
      <w:r>
        <w:t>о</w:t>
      </w:r>
      <w:r w:rsidR="00B458C0">
        <w:rPr>
          <w:lang w:val="uk-UA"/>
        </w:rPr>
        <w:t xml:space="preserve">чинати </w:t>
      </w:r>
      <w:r>
        <w:t>з роботи в парах. Саме в процесі роботи в парах учні отри</w:t>
      </w:r>
      <w:r w:rsidR="00B458C0">
        <w:rPr>
          <w:lang w:val="uk-UA"/>
        </w:rPr>
        <w:t xml:space="preserve">- </w:t>
      </w:r>
      <w:r>
        <w:t>мують можливість говорити, що є необхідним для цього вікового періо</w:t>
      </w:r>
      <w:r>
        <w:softHyphen/>
        <w:t>ду. Всупереч тому, що</w:t>
      </w:r>
      <w:r w:rsidR="00B458C0">
        <w:t xml:space="preserve"> увага дітей молодшого шкіль</w:t>
      </w:r>
      <w:r w:rsidR="00B458C0">
        <w:rPr>
          <w:lang w:val="uk-UA"/>
        </w:rPr>
        <w:t>н</w:t>
      </w:r>
      <w:r w:rsidR="00B458C0">
        <w:t>о</w:t>
      </w:r>
      <w:r w:rsidR="00B458C0">
        <w:rPr>
          <w:lang w:val="uk-UA"/>
        </w:rPr>
        <w:t>г</w:t>
      </w:r>
      <w:r w:rsidR="00B458C0">
        <w:t>о віку н</w:t>
      </w:r>
      <w:r w:rsidR="00B458C0">
        <w:rPr>
          <w:lang w:val="uk-UA"/>
        </w:rPr>
        <w:t>е</w:t>
      </w:r>
      <w:r>
        <w:t>стїйка і тому вони часто відволікаються, під час робо</w:t>
      </w:r>
      <w:r w:rsidR="00B458C0">
        <w:rPr>
          <w:lang w:val="uk-UA"/>
        </w:rPr>
        <w:t xml:space="preserve">- </w:t>
      </w:r>
      <w:r>
        <w:t>ти з партнером кожний з учнів працює активно. Цю технологію можна використовувати на будь-якому етапі уроку математики, навіть на етапі перевірки самостійно виконаного завдан</w:t>
      </w:r>
      <w:r w:rsidR="00B458C0">
        <w:rPr>
          <w:lang w:val="uk-UA"/>
        </w:rPr>
        <w:t xml:space="preserve">- </w:t>
      </w:r>
      <w:r>
        <w:t>ня, зокрема й домашньою, коли вчитель пропонує звірити відпо</w:t>
      </w:r>
      <w:r>
        <w:softHyphen/>
        <w:t>віді завдань і в разі розходже</w:t>
      </w:r>
      <w:r w:rsidR="00B458C0">
        <w:rPr>
          <w:lang w:val="uk-UA"/>
        </w:rPr>
        <w:t xml:space="preserve">- </w:t>
      </w:r>
      <w:r>
        <w:t>ння, довести правиль</w:t>
      </w:r>
      <w:r>
        <w:softHyphen/>
        <w:t>ність своєї в дповіді.</w:t>
      </w:r>
    </w:p>
    <w:p w:rsidR="007B2757" w:rsidRDefault="00FC4829" w:rsidP="00B458C0">
      <w:pPr>
        <w:ind w:firstLine="360"/>
        <w:jc w:val="both"/>
      </w:pPr>
      <w:r>
        <w:t>Також на уроках математики під час організації праці за технологією "Робота в парах" учи</w:t>
      </w:r>
      <w:r w:rsidR="00B458C0">
        <w:rPr>
          <w:lang w:val="uk-UA"/>
        </w:rPr>
        <w:t xml:space="preserve">- </w:t>
      </w:r>
      <w:r>
        <w:t>тель може давати учням наступні завдання:</w:t>
      </w:r>
    </w:p>
    <w:p w:rsidR="007B2757" w:rsidRDefault="00FC4829" w:rsidP="00B458C0">
      <w:pPr>
        <w:tabs>
          <w:tab w:val="left" w:pos="530"/>
        </w:tabs>
        <w:ind w:firstLine="360"/>
        <w:jc w:val="both"/>
      </w:pPr>
      <w:r>
        <w:t>-</w:t>
      </w:r>
      <w:r>
        <w:tab/>
        <w:t xml:space="preserve">обговорити хід розв'язанля прнхяаяу </w:t>
      </w:r>
      <w:r w:rsidRPr="00B458C0">
        <w:rPr>
          <w:i/>
        </w:rPr>
        <w:t>(задачі),</w:t>
      </w:r>
      <w:r>
        <w:t xml:space="preserve"> а потім самостійно записати розв'язання в зошит;</w:t>
      </w:r>
    </w:p>
    <w:p w:rsidR="007B2757" w:rsidRDefault="00FC4829" w:rsidP="00B458C0">
      <w:pPr>
        <w:tabs>
          <w:tab w:val="left" w:pos="510"/>
        </w:tabs>
        <w:ind w:firstLine="360"/>
        <w:jc w:val="both"/>
      </w:pPr>
      <w:r>
        <w:t>-</w:t>
      </w:r>
      <w:r>
        <w:tab/>
        <w:t>розглянути і проаналізувати запропоновані вчи</w:t>
      </w:r>
      <w:r>
        <w:softHyphen/>
        <w:t>телем з підручника чи спроектовані на ек</w:t>
      </w:r>
      <w:r w:rsidR="00B458C0">
        <w:rPr>
          <w:lang w:val="uk-UA"/>
        </w:rPr>
        <w:t xml:space="preserve">- </w:t>
      </w:r>
      <w:r>
        <w:t>ран або на</w:t>
      </w:r>
      <w:r>
        <w:softHyphen/>
        <w:t>писані на картках, різні способи розв'язання завдань;</w:t>
      </w:r>
    </w:p>
    <w:p w:rsidR="007B2757" w:rsidRDefault="00FC4829" w:rsidP="00B458C0">
      <w:pPr>
        <w:tabs>
          <w:tab w:val="left" w:pos="487"/>
        </w:tabs>
        <w:jc w:val="both"/>
      </w:pPr>
      <w:r>
        <w:t>-</w:t>
      </w:r>
      <w:r>
        <w:tab/>
        <w:t>обговорити хід розв'язання прикладу або задачі;</w:t>
      </w:r>
    </w:p>
    <w:p w:rsidR="007B2757" w:rsidRDefault="00FC4829" w:rsidP="00B458C0">
      <w:pPr>
        <w:tabs>
          <w:tab w:val="left" w:pos="502"/>
        </w:tabs>
        <w:jc w:val="both"/>
      </w:pPr>
      <w:r>
        <w:t>-</w:t>
      </w:r>
      <w:r>
        <w:tab/>
        <w:t>обговорити відповіді на запитання вчителя;</w:t>
      </w:r>
    </w:p>
    <w:p w:rsidR="007B2757" w:rsidRDefault="00FC4829" w:rsidP="00B458C0">
      <w:pPr>
        <w:tabs>
          <w:tab w:val="left" w:pos="502"/>
        </w:tabs>
        <w:jc w:val="both"/>
      </w:pPr>
      <w:r>
        <w:t>-</w:t>
      </w:r>
      <w:r>
        <w:tab/>
        <w:t>розробити запитання до інших учнів класу;</w:t>
      </w:r>
    </w:p>
    <w:p w:rsidR="007B2757" w:rsidRDefault="00FC4829" w:rsidP="00B458C0">
      <w:pPr>
        <w:tabs>
          <w:tab w:val="left" w:pos="478"/>
        </w:tabs>
        <w:jc w:val="both"/>
      </w:pPr>
      <w:r>
        <w:t>-</w:t>
      </w:r>
      <w:r>
        <w:tab/>
        <w:t>зробити</w:t>
      </w:r>
      <w:r w:rsidR="00B458C0">
        <w:rPr>
          <w:lang w:val="uk-UA"/>
        </w:rPr>
        <w:t xml:space="preserve"> висновок і т</w:t>
      </w:r>
      <w:r>
        <w:t>. п.</w:t>
      </w:r>
    </w:p>
    <w:p w:rsidR="007B2757" w:rsidRDefault="00FC4829" w:rsidP="00B458C0">
      <w:pPr>
        <w:ind w:firstLine="360"/>
        <w:jc w:val="both"/>
      </w:pPr>
      <w:r>
        <w:t>Наприклад, об'єднавши учнів у пари в тому по</w:t>
      </w:r>
      <w:r>
        <w:softHyphen/>
        <w:t>рядку, в якому вони сидять за партами, вчи</w:t>
      </w:r>
      <w:r w:rsidR="00B458C0">
        <w:rPr>
          <w:lang w:val="uk-UA"/>
        </w:rPr>
        <w:t xml:space="preserve">- </w:t>
      </w:r>
      <w:r>
        <w:t>тель кож</w:t>
      </w:r>
      <w:r>
        <w:softHyphen/>
        <w:t>ному з пари дає завдання проаналізувати певний спосіб розв'язання завдання. Після закінчення відве</w:t>
      </w:r>
      <w:r>
        <w:softHyphen/>
        <w:t>деного вчителем часу на обмірковування відповіді, за його вказівкою кожен учень пари по черзі розказує хід виконання завдання. Вчитель попереджає., що учень, який слухає, має бути уважним, щоб міг вкін</w:t>
      </w:r>
      <w:r>
        <w:softHyphen/>
        <w:t>ці сказати, чи погоджується з таким міркуванням чи ні. Якщо він не погоджується, то має висловити свій варіант пояснення. А також учитель попере</w:t>
      </w:r>
      <w:r w:rsidR="00B458C0">
        <w:rPr>
          <w:lang w:val="uk-UA"/>
        </w:rPr>
        <w:t xml:space="preserve">- </w:t>
      </w:r>
      <w:r w:rsidR="00B458C0">
        <w:t>джає школярів, щ</w:t>
      </w:r>
      <w:r w:rsidR="00B458C0">
        <w:rPr>
          <w:lang w:val="uk-UA"/>
        </w:rPr>
        <w:t>о</w:t>
      </w:r>
      <w:r>
        <w:t xml:space="preserve"> вони мають дійти спільної згоди, після чого пропонує вирішити, хто з учнів пари представ</w:t>
      </w:r>
      <w:r>
        <w:softHyphen/>
        <w:t>лятиме свої міркування в загальному колі за техноло</w:t>
      </w:r>
      <w:r>
        <w:softHyphen/>
        <w:t>гією "Мікрофон".</w:t>
      </w:r>
    </w:p>
    <w:p w:rsidR="007B2757" w:rsidRDefault="00FC4829" w:rsidP="00B458C0">
      <w:pPr>
        <w:ind w:firstLine="360"/>
        <w:jc w:val="both"/>
      </w:pPr>
      <w:r>
        <w:t>Варто зазначити, що у випадку, коли немає умов розмістити дітей по колу або це викликає певні уск</w:t>
      </w:r>
      <w:r>
        <w:softHyphen/>
        <w:t xml:space="preserve">ладнення, то "мікрофон" передається з однієї </w:t>
      </w:r>
      <w:r w:rsidR="00B458C0">
        <w:t>парти</w:t>
      </w:r>
      <w:r w:rsidR="00B458C0">
        <w:rPr>
          <w:lang w:val="uk-UA"/>
        </w:rPr>
        <w:t xml:space="preserve"> </w:t>
      </w:r>
      <w:r w:rsidR="00B458C0">
        <w:t>на іншу або від</w:t>
      </w:r>
      <w:r>
        <w:t xml:space="preserve"> одного уч</w:t>
      </w:r>
      <w:r w:rsidR="00B458C0">
        <w:rPr>
          <w:lang w:val="uk-UA"/>
        </w:rPr>
        <w:t xml:space="preserve">ня до </w:t>
      </w:r>
      <w:r w:rsidR="00B458C0">
        <w:t>іншого, що с</w:t>
      </w:r>
      <w:r w:rsidR="00B458C0">
        <w:rPr>
          <w:lang w:val="uk-UA"/>
        </w:rPr>
        <w:t>и</w:t>
      </w:r>
      <w:r>
        <w:t>дить поруч.</w:t>
      </w:r>
    </w:p>
    <w:p w:rsidR="007B2757" w:rsidRDefault="00FC4829" w:rsidP="00B458C0">
      <w:pPr>
        <w:ind w:firstLine="360"/>
        <w:jc w:val="both"/>
      </w:pPr>
      <w:r>
        <w:t>Враховуючи особливості математичних завдань, учитель може дещо видозмінити цю тех</w:t>
      </w:r>
      <w:r w:rsidR="00B458C0">
        <w:rPr>
          <w:lang w:val="uk-UA"/>
        </w:rPr>
        <w:t xml:space="preserve">- </w:t>
      </w:r>
      <w:r>
        <w:t>нологію. Наприклад, запропонувавши парам визначити, хто з учнів пари представлятиме хід виконання завдання першим способом, учитель, передаючи уявний мік</w:t>
      </w:r>
      <w:r>
        <w:softHyphen/>
        <w:t>рофон учню, просить його розпочинати відповідь с</w:t>
      </w:r>
      <w:r w:rsidR="00B458C0">
        <w:rPr>
          <w:lang w:val="uk-UA"/>
        </w:rPr>
        <w:t xml:space="preserve">ловами: </w:t>
      </w:r>
      <w:r>
        <w:t xml:space="preserve">"На </w:t>
      </w:r>
      <w:r w:rsidR="00B458C0">
        <w:rPr>
          <w:lang w:val="uk-UA"/>
        </w:rPr>
        <w:t xml:space="preserve">мою </w:t>
      </w:r>
      <w:r w:rsidR="00B458C0">
        <w:t xml:space="preserve">думку, </w:t>
      </w:r>
      <w:r w:rsidR="00B458C0">
        <w:rPr>
          <w:lang w:val="uk-UA"/>
        </w:rPr>
        <w:t>ц</w:t>
      </w:r>
      <w:r>
        <w:t xml:space="preserve">е завдання виконано таким чином: ..." і, після </w:t>
      </w:r>
      <w:r w:rsidR="00B458C0">
        <w:t>закінчення, передати "мікрофон'</w:t>
      </w:r>
      <w:r>
        <w:t>' наступному учню. Якщо учень, який взяв "мікро</w:t>
      </w:r>
      <w:r>
        <w:softHyphen/>
        <w:t xml:space="preserve">фон", </w:t>
      </w:r>
      <w:r>
        <w:lastRenderedPageBreak/>
        <w:t>міркує аналогічно, то має починати сло</w:t>
      </w:r>
      <w:r w:rsidR="00B458C0">
        <w:t xml:space="preserve">вами: "Я погоджуюся, що ..." — </w:t>
      </w:r>
      <w:r w:rsidR="00B458C0">
        <w:rPr>
          <w:lang w:val="uk-UA"/>
        </w:rPr>
        <w:t>і</w:t>
      </w:r>
      <w:r>
        <w:t xml:space="preserve"> ще раз озвучити від</w:t>
      </w:r>
      <w:r w:rsidR="00B458C0">
        <w:rPr>
          <w:lang w:val="uk-UA"/>
        </w:rPr>
        <w:t xml:space="preserve">- </w:t>
      </w:r>
      <w:r>
        <w:t>повідь, щоб краще запам'ятати.</w:t>
      </w:r>
    </w:p>
    <w:p w:rsidR="007B2757" w:rsidRDefault="00FC4829" w:rsidP="00B458C0">
      <w:pPr>
        <w:ind w:firstLine="360"/>
        <w:jc w:val="both"/>
      </w:pPr>
      <w:r>
        <w:t xml:space="preserve">Якщо пояснення і далі аналогічні </w:t>
      </w:r>
      <w:r w:rsidRPr="00B458C0">
        <w:rPr>
          <w:i/>
        </w:rPr>
        <w:t>(повторюються),</w:t>
      </w:r>
      <w:r>
        <w:t xml:space="preserve"> то вчитель може запи</w:t>
      </w:r>
      <w:r w:rsidR="00B458C0">
        <w:t>тати, чи є в когось інша версія</w:t>
      </w:r>
      <w:r>
        <w:t>, якщо немає, то представнику наступної пари вчитель пропонує представити дру</w:t>
      </w:r>
      <w:r w:rsidR="00B458C0">
        <w:rPr>
          <w:lang w:val="uk-UA"/>
        </w:rPr>
        <w:t xml:space="preserve">- </w:t>
      </w:r>
      <w:r>
        <w:t>гий спосіб розв'язання.</w:t>
      </w:r>
    </w:p>
    <w:p w:rsidR="007B2757" w:rsidRDefault="00FC4829" w:rsidP="00B458C0">
      <w:pPr>
        <w:ind w:firstLine="360"/>
        <w:jc w:val="both"/>
      </w:pPr>
      <w:r>
        <w:t>У випадку, коли учень, який отримав "мікрофон", не погоджується з попереднім суджен</w:t>
      </w:r>
      <w:r w:rsidR="00B458C0">
        <w:rPr>
          <w:lang w:val="uk-UA"/>
        </w:rPr>
        <w:t xml:space="preserve">- </w:t>
      </w:r>
      <w:r w:rsidR="00B458C0">
        <w:t xml:space="preserve">ням, тобто </w:t>
      </w:r>
      <w:r w:rsidR="00B458C0">
        <w:rPr>
          <w:lang w:val="uk-UA"/>
        </w:rPr>
        <w:t>має</w:t>
      </w:r>
      <w:r>
        <w:t xml:space="preserve"> свою думку, то як і в попередньому випадку, відпові</w:t>
      </w:r>
      <w:r>
        <w:softHyphen/>
        <w:t>дати доцільно розпочати словами: "На мою думку .,.". Висловившись, він передає "мікрофон" далі.</w:t>
      </w:r>
    </w:p>
    <w:p w:rsidR="007B2757" w:rsidRDefault="00FC4829" w:rsidP="00B458C0">
      <w:pPr>
        <w:ind w:firstLine="360"/>
        <w:jc w:val="both"/>
      </w:pPr>
      <w:r>
        <w:t>Якшо були різні тлумачення ходу розв'язання зав</w:t>
      </w:r>
      <w:r>
        <w:softHyphen/>
        <w:t>дань, то вчителю вкінці слід учнів пере</w:t>
      </w:r>
      <w:r w:rsidR="00B458C0">
        <w:rPr>
          <w:lang w:val="uk-UA"/>
        </w:rPr>
        <w:t xml:space="preserve">- </w:t>
      </w:r>
      <w:r>
        <w:t>питати, чи не змінили вони свою думку і, можливо, допомогти прийняти правильне рішення.</w:t>
      </w:r>
    </w:p>
    <w:p w:rsidR="007B2757" w:rsidRPr="00B458C0" w:rsidRDefault="00B458C0" w:rsidP="00B458C0">
      <w:pPr>
        <w:ind w:firstLine="360"/>
        <w:jc w:val="both"/>
        <w:rPr>
          <w:i/>
        </w:rPr>
      </w:pPr>
      <w:r>
        <w:rPr>
          <w:lang w:val="uk-UA"/>
        </w:rPr>
        <w:t>На</w:t>
      </w:r>
      <w:r>
        <w:t xml:space="preserve"> уро</w:t>
      </w:r>
      <w:r>
        <w:rPr>
          <w:lang w:val="uk-UA"/>
        </w:rPr>
        <w:t>ка</w:t>
      </w:r>
      <w:r w:rsidR="00FC4829">
        <w:t>х математики у початковій школі ефек</w:t>
      </w:r>
      <w:r w:rsidR="00FC4829">
        <w:softHyphen/>
        <w:t xml:space="preserve">тивним може бути використання технології "Міні ажурна пилка" </w:t>
      </w:r>
      <w:r w:rsidR="00FC4829" w:rsidRPr="00B458C0">
        <w:rPr>
          <w:i/>
        </w:rPr>
        <w:t>("Мозаїка", "Джиг-со").</w:t>
      </w:r>
    </w:p>
    <w:p w:rsidR="007B2757" w:rsidRDefault="00FC4829" w:rsidP="00B458C0">
      <w:pPr>
        <w:ind w:firstLine="360"/>
        <w:jc w:val="both"/>
      </w:pPr>
      <w:r>
        <w:t xml:space="preserve">За цією технологією вчитель пропонує учням об'єднатися у </w:t>
      </w:r>
      <w:r w:rsidRPr="00B458C0">
        <w:rPr>
          <w:i/>
        </w:rPr>
        <w:t>четвірки (по дві парти, що сто</w:t>
      </w:r>
      <w:r w:rsidR="00B458C0">
        <w:rPr>
          <w:i/>
          <w:lang w:val="uk-UA"/>
        </w:rPr>
        <w:t xml:space="preserve">- </w:t>
      </w:r>
      <w:r w:rsidRPr="00B458C0">
        <w:rPr>
          <w:i/>
        </w:rPr>
        <w:t>ять одна за одною)</w:t>
      </w:r>
      <w:r>
        <w:t xml:space="preserve"> і роздає кожній групі по 4 підготовлених ним заздалегідь </w:t>
      </w:r>
      <w:r w:rsidRPr="00B458C0">
        <w:rPr>
          <w:i/>
        </w:rPr>
        <w:t>(з підручника чи написаних на кар</w:t>
      </w:r>
      <w:r w:rsidRPr="00B458C0">
        <w:rPr>
          <w:i/>
        </w:rPr>
        <w:softHyphen/>
        <w:t>тках, або спроектованих на екран)</w:t>
      </w:r>
      <w:r>
        <w:t xml:space="preserve"> завдання так, щоб кожен учень у групі отримав різне завдання. На пер</w:t>
      </w:r>
      <w:r>
        <w:softHyphen/>
        <w:t>шому етапі вчитель пропонує самостійно обдумати спосіб його розв'яза</w:t>
      </w:r>
      <w:r w:rsidR="00B458C0">
        <w:t>ння, на що відводить 1-2 хв. По</w:t>
      </w:r>
      <w:r>
        <w:t xml:space="preserve"> закінченні часу він дає вказівку пояснити хід ви</w:t>
      </w:r>
      <w:r w:rsidR="00B458C0">
        <w:rPr>
          <w:lang w:val="uk-UA"/>
        </w:rPr>
        <w:t xml:space="preserve">- </w:t>
      </w:r>
      <w:r>
        <w:t>ко</w:t>
      </w:r>
      <w:r>
        <w:softHyphen/>
        <w:t xml:space="preserve">нання свого завдання сусіду по парті </w:t>
      </w:r>
      <w:r w:rsidRPr="00B458C0">
        <w:rPr>
          <w:i/>
        </w:rPr>
        <w:t>(спочатку вис</w:t>
      </w:r>
      <w:r w:rsidRPr="00B458C0">
        <w:rPr>
          <w:i/>
        </w:rPr>
        <w:softHyphen/>
        <w:t>ловлюються ті учні, які сидять праворуч за партою, а потім - ліворуч)</w:t>
      </w:r>
      <w:r>
        <w:t xml:space="preserve"> і обмінятися завданнями.</w:t>
      </w:r>
    </w:p>
    <w:p w:rsidR="007B2757" w:rsidRDefault="00B458C0" w:rsidP="00B458C0">
      <w:pPr>
        <w:ind w:firstLine="360"/>
        <w:jc w:val="both"/>
      </w:pPr>
      <w:r>
        <w:t xml:space="preserve">Наступний крох </w:t>
      </w:r>
      <w:r>
        <w:rPr>
          <w:lang w:val="uk-UA"/>
        </w:rPr>
        <w:t xml:space="preserve">передбачає </w:t>
      </w:r>
      <w:r w:rsidR="00FC4829">
        <w:t xml:space="preserve"> аналогічну роботу</w:t>
      </w:r>
      <w:r>
        <w:t xml:space="preserve"> зі школярами, що сидять позаду</w:t>
      </w:r>
      <w:r>
        <w:rPr>
          <w:lang w:val="uk-UA"/>
        </w:rPr>
        <w:t xml:space="preserve"> </w:t>
      </w:r>
      <w:r w:rsidR="00FC4829" w:rsidRPr="00B458C0">
        <w:rPr>
          <w:i/>
        </w:rPr>
        <w:t>(попере</w:t>
      </w:r>
      <w:r>
        <w:rPr>
          <w:i/>
          <w:lang w:val="uk-UA"/>
        </w:rPr>
        <w:t xml:space="preserve">- </w:t>
      </w:r>
      <w:r w:rsidR="00FC4829" w:rsidRPr="00B458C0">
        <w:rPr>
          <w:i/>
        </w:rPr>
        <w:t>ду)</w:t>
      </w:r>
      <w:r w:rsidR="00FC4829">
        <w:t xml:space="preserve"> в межах четвірки і обмін завданнями, які вони отримали після першого спілкування.</w:t>
      </w:r>
    </w:p>
    <w:p w:rsidR="007B2757" w:rsidRPr="00F4587F" w:rsidRDefault="00FC4829" w:rsidP="00B458C0">
      <w:pPr>
        <w:ind w:firstLine="360"/>
        <w:jc w:val="both"/>
        <w:rPr>
          <w:lang w:val="uk-UA"/>
        </w:rPr>
      </w:pPr>
      <w:r>
        <w:t>На наступному етапі учні знову повертаються до роботи в початкових парах і пояснюють один одному розв'язання завдання, отриманого від попереднього спілкування та відтворю</w:t>
      </w:r>
      <w:r w:rsidR="00B458C0">
        <w:rPr>
          <w:lang w:val="uk-UA"/>
        </w:rPr>
        <w:t xml:space="preserve">- </w:t>
      </w:r>
      <w:r w:rsidRPr="00F4587F">
        <w:rPr>
          <w:lang w:val="uk-UA"/>
        </w:rPr>
        <w:t>ють почуте знову від сусіда.</w:t>
      </w:r>
    </w:p>
    <w:p w:rsidR="00F4587F" w:rsidRDefault="00FC4829" w:rsidP="00F4587F">
      <w:pPr>
        <w:ind w:firstLine="360"/>
        <w:jc w:val="both"/>
      </w:pPr>
      <w:r w:rsidRPr="00F4587F">
        <w:rPr>
          <w:lang w:val="uk-UA"/>
        </w:rPr>
        <w:t>У результаті кожен з учнів зможе пояснити розв'язання всіх чотирьох завдань.</w:t>
      </w:r>
      <w:r w:rsidR="00F4587F">
        <w:rPr>
          <w:lang w:val="uk-UA"/>
        </w:rPr>
        <w:t xml:space="preserve"> </w:t>
      </w:r>
      <w:r w:rsidRPr="00F4587F">
        <w:rPr>
          <w:lang w:val="uk-UA"/>
        </w:rPr>
        <w:t>Далі вчи</w:t>
      </w:r>
      <w:r w:rsidR="00F4587F">
        <w:rPr>
          <w:lang w:val="uk-UA"/>
        </w:rPr>
        <w:t xml:space="preserve">- </w:t>
      </w:r>
      <w:r w:rsidRPr="00F4587F">
        <w:rPr>
          <w:lang w:val="uk-UA"/>
        </w:rPr>
        <w:t>тель пропонує кожній групі визначити учня, який представлятиме хід виконання одного із</w:t>
      </w:r>
      <w:r w:rsidR="00F4587F">
        <w:rPr>
          <w:lang w:val="uk-UA"/>
        </w:rPr>
        <w:t xml:space="preserve"> </w:t>
      </w:r>
      <w:r w:rsidR="00F4587F" w:rsidRPr="00F4587F">
        <w:rPr>
          <w:lang w:val="uk-UA"/>
        </w:rPr>
        <w:t>3-х завдань, що йому запропонува</w:t>
      </w:r>
      <w:r w:rsidR="00F4587F">
        <w:t>ли партнери по групі, тобто не те завдання, яке він отримав від учи</w:t>
      </w:r>
      <w:r w:rsidR="00F4587F">
        <w:softHyphen/>
        <w:t>теля</w:t>
      </w:r>
      <w:r w:rsidR="00F4587F">
        <w:rPr>
          <w:lang w:val="uk-UA"/>
        </w:rPr>
        <w:t>.</w:t>
      </w:r>
      <w:r w:rsidR="00F4587F">
        <w:t xml:space="preserve"> А також учитель попереджає, що учні-представники повинні стежити за тим, щоб не повторювати завдання, яке було вже представлене. До того ж, кожний наступний пре</w:t>
      </w:r>
      <w:r w:rsidR="00F4587F">
        <w:rPr>
          <w:lang w:val="uk-UA"/>
        </w:rPr>
        <w:t xml:space="preserve">- </w:t>
      </w:r>
      <w:r w:rsidR="00F4587F">
        <w:t>дставник, узявши уявний мікро</w:t>
      </w:r>
      <w:r w:rsidR="00F4587F">
        <w:rPr>
          <w:lang w:val="uk-UA"/>
        </w:rPr>
        <w:t>ф</w:t>
      </w:r>
      <w:r w:rsidR="00F4587F">
        <w:t>он, повинен спочатку сказати, чи погоджується він з від</w:t>
      </w:r>
      <w:r w:rsidR="00F4587F">
        <w:rPr>
          <w:lang w:val="uk-UA"/>
        </w:rPr>
        <w:t xml:space="preserve">- </w:t>
      </w:r>
      <w:r w:rsidR="00F4587F">
        <w:t>повіддю свого попередника. Якщо ні, то об</w:t>
      </w:r>
      <w:r w:rsidR="00F4587F">
        <w:rPr>
          <w:lang w:val="uk-UA"/>
        </w:rPr>
        <w:t>гр</w:t>
      </w:r>
      <w:r w:rsidR="00F4587F">
        <w:t>унтовує чому і передає мікрофон наступному представнику, який теж має сказати, чи погоджується з почутим обґрунтуванням і, якщо так, то представляє розв язання іншого завдання і т.</w:t>
      </w:r>
      <w:r w:rsidR="00F4587F">
        <w:rPr>
          <w:lang w:val="uk-UA"/>
        </w:rPr>
        <w:t xml:space="preserve"> </w:t>
      </w:r>
      <w:r w:rsidR="00F4587F">
        <w:t>д.</w:t>
      </w:r>
    </w:p>
    <w:p w:rsidR="00F4587F" w:rsidRDefault="00F4587F" w:rsidP="00F4587F">
      <w:pPr>
        <w:ind w:firstLine="360"/>
        <w:jc w:val="both"/>
      </w:pPr>
      <w:r>
        <w:t>Якщо презентація завдань завершиться і залиша</w:t>
      </w:r>
      <w:r>
        <w:softHyphen/>
        <w:t>ються представники груп, які не брали участі в обго</w:t>
      </w:r>
      <w:r>
        <w:softHyphen/>
        <w:t>воренні, то вчитель їх запитує, чи погоджуються вони з тими думками, які прозву</w:t>
      </w:r>
      <w:r>
        <w:rPr>
          <w:lang w:val="uk-UA"/>
        </w:rPr>
        <w:t xml:space="preserve">- </w:t>
      </w:r>
      <w:r>
        <w:t>чали. В тому випадку, якщо зня.шться учень, що має іншу версію або не погод</w:t>
      </w:r>
      <w:r>
        <w:softHyphen/>
        <w:t>жується з від</w:t>
      </w:r>
      <w:r>
        <w:rPr>
          <w:lang w:val="uk-UA"/>
        </w:rPr>
        <w:t xml:space="preserve">- </w:t>
      </w:r>
      <w:r>
        <w:lastRenderedPageBreak/>
        <w:t>повіддю попередників, то йому дається мікрофон і він обґрунтовує свої міркування. Після цьо</w:t>
      </w:r>
      <w:r>
        <w:rPr>
          <w:lang w:val="uk-UA"/>
        </w:rPr>
        <w:t xml:space="preserve">- </w:t>
      </w:r>
      <w:r>
        <w:t>го вчитель звертається до учнів класу і запитує, чи правильно розмірковує їхній товариш.</w:t>
      </w:r>
    </w:p>
    <w:p w:rsidR="00F4587F" w:rsidRDefault="00F4587F" w:rsidP="00F4587F">
      <w:pPr>
        <w:ind w:firstLine="360"/>
        <w:jc w:val="both"/>
      </w:pPr>
      <w:r>
        <w:t>Варто зазначити, що вчитель, відповідно до напо</w:t>
      </w:r>
      <w:r>
        <w:rPr>
          <w:lang w:val="uk-UA"/>
        </w:rPr>
        <w:t>в</w:t>
      </w:r>
      <w:r>
        <w:t>ню</w:t>
      </w:r>
      <w:r>
        <w:rPr>
          <w:lang w:val="uk-UA"/>
        </w:rPr>
        <w:t>в</w:t>
      </w:r>
      <w:r>
        <w:t>аності учнями класу, може вносити свої корективи до торядку представлення результатів. Наприклад, якщо в класі 8 учнів, то група виділяє два представ</w:t>
      </w:r>
      <w:r>
        <w:softHyphen/>
        <w:t>ник</w:t>
      </w:r>
      <w:r>
        <w:rPr>
          <w:lang w:val="uk-UA"/>
        </w:rPr>
        <w:t>а</w:t>
      </w:r>
      <w:r>
        <w:t>, а якщо в класі всього 4 учні, то кожен з них представлятиме одне із завдань і т.</w:t>
      </w:r>
      <w:r>
        <w:rPr>
          <w:lang w:val="uk-UA"/>
        </w:rPr>
        <w:t xml:space="preserve"> </w:t>
      </w:r>
      <w:r>
        <w:t>п.</w:t>
      </w:r>
    </w:p>
    <w:p w:rsidR="00F4587F" w:rsidRDefault="00F4587F" w:rsidP="00F4587F">
      <w:pPr>
        <w:ind w:firstLine="360"/>
        <w:jc w:val="both"/>
      </w:pPr>
      <w:r>
        <w:t>Для розв'язання логічних завдань з математики або нового виду нестандартних завдань, або завдань, у ро</w:t>
      </w:r>
      <w:r>
        <w:rPr>
          <w:lang w:val="uk-UA"/>
        </w:rPr>
        <w:t>з</w:t>
      </w:r>
      <w:r>
        <w:t>в'язанні яких ще не набули учні достатнього рівня, ми пропонуємо видо</w:t>
      </w:r>
      <w:r>
        <w:rPr>
          <w:lang w:val="uk-UA"/>
        </w:rPr>
        <w:t xml:space="preserve">- </w:t>
      </w:r>
      <w:r>
        <w:t xml:space="preserve">змінений варіант технології </w:t>
      </w:r>
      <w:r>
        <w:rPr>
          <w:lang w:val="uk-UA"/>
        </w:rPr>
        <w:t xml:space="preserve"> </w:t>
      </w:r>
      <w:r>
        <w:t>"Дв</w:t>
      </w:r>
      <w:r>
        <w:rPr>
          <w:lang w:val="uk-UA"/>
        </w:rPr>
        <w:t>і</w:t>
      </w:r>
      <w:r>
        <w:t xml:space="preserve"> —чотири-всі разом".</w:t>
      </w:r>
    </w:p>
    <w:p w:rsidR="00F4587F" w:rsidRDefault="00F4587F" w:rsidP="00F4587F">
      <w:pPr>
        <w:ind w:firstLine="360"/>
        <w:jc w:val="both"/>
      </w:pPr>
      <w:r>
        <w:t>Учитель пропонує спочатку самостійно, за відве</w:t>
      </w:r>
      <w:r>
        <w:softHyphen/>
        <w:t>дений ним час, подумати і знайти спосіб розв'язання завдання. Тоді, за пропозицією вчителя, учні об'єд</w:t>
      </w:r>
      <w:r>
        <w:softHyphen/>
        <w:t>нуються в пари з сусідом по парті і обмінюються свої</w:t>
      </w:r>
      <w:r>
        <w:softHyphen/>
        <w:t>ми ідеями та знаходять спільне рішення. Коли відве</w:t>
      </w:r>
      <w:r>
        <w:softHyphen/>
        <w:t>дений час виче</w:t>
      </w:r>
      <w:r>
        <w:rPr>
          <w:lang w:val="uk-UA"/>
        </w:rPr>
        <w:t xml:space="preserve">- </w:t>
      </w:r>
      <w:r>
        <w:t>рпався, вчитель просить учнів об'єднат</w:t>
      </w:r>
      <w:r>
        <w:rPr>
          <w:lang w:val="uk-UA"/>
        </w:rPr>
        <w:t>и</w:t>
      </w:r>
      <w:r>
        <w:t xml:space="preserve">ся у четвірки. Для зручності можна об'єднати по </w:t>
      </w:r>
      <w:r>
        <w:rPr>
          <w:lang w:val="uk-UA"/>
        </w:rPr>
        <w:t>д</w:t>
      </w:r>
      <w:r>
        <w:t xml:space="preserve">ві </w:t>
      </w:r>
      <w:r>
        <w:rPr>
          <w:lang w:val="uk-UA"/>
        </w:rPr>
        <w:t>п</w:t>
      </w:r>
      <w:r>
        <w:t>архи, що ст</w:t>
      </w:r>
      <w:r>
        <w:rPr>
          <w:lang w:val="uk-UA"/>
        </w:rPr>
        <w:t>оять</w:t>
      </w:r>
      <w:r>
        <w:t xml:space="preserve"> одна за одною. Тепер школярі діляться своїми думками щодо способів роз</w:t>
      </w:r>
      <w:r>
        <w:rPr>
          <w:lang w:val="uk-UA"/>
        </w:rPr>
        <w:t xml:space="preserve">- </w:t>
      </w:r>
      <w:r>
        <w:t>в'язання завдання і доходять спільної згоди. По закінченні часу учні визначають, хто предста</w:t>
      </w:r>
      <w:r>
        <w:rPr>
          <w:lang w:val="uk-UA"/>
        </w:rPr>
        <w:t xml:space="preserve">- </w:t>
      </w:r>
      <w:r>
        <w:t>влятиме спосіб розв'язання завдання.</w:t>
      </w:r>
    </w:p>
    <w:p w:rsidR="00F4587F" w:rsidRDefault="00F4587F" w:rsidP="00F4587F">
      <w:pPr>
        <w:ind w:firstLine="360"/>
        <w:jc w:val="both"/>
      </w:pPr>
      <w:r>
        <w:t>Далі вчитель пропонує учням, беручи уявний мік</w:t>
      </w:r>
      <w:r>
        <w:softHyphen/>
        <w:t>рофон, починати відповідь словами: "На нашу думку завдання слід розв'язати так: ...". Представник іншої трупи, взявши "мікрофон", має сказ</w:t>
      </w:r>
      <w:r>
        <w:rPr>
          <w:lang w:val="uk-UA"/>
        </w:rPr>
        <w:t>ати</w:t>
      </w:r>
      <w:r>
        <w:t>, ч</w:t>
      </w:r>
      <w:r>
        <w:rPr>
          <w:lang w:val="uk-UA"/>
        </w:rPr>
        <w:t>и</w:t>
      </w:r>
      <w:r>
        <w:t xml:space="preserve"> погоджу</w:t>
      </w:r>
      <w:r>
        <w:softHyphen/>
        <w:t>ється він з відповіддю свого попередника, якщо ні, то обґрунтовує чо</w:t>
      </w:r>
      <w:r>
        <w:rPr>
          <w:lang w:val="uk-UA"/>
        </w:rPr>
        <w:t xml:space="preserve">- </w:t>
      </w:r>
      <w:r>
        <w:t>му і пропонує свій шлях розв'язання. Якщо учень має інший спосіб розв'язання, то пови</w:t>
      </w:r>
      <w:r>
        <w:softHyphen/>
        <w:t xml:space="preserve">нен сказати: "Я погоджуюсь з таким розв'язанням, але </w:t>
      </w:r>
      <w:r>
        <w:rPr>
          <w:lang w:val="uk-UA"/>
        </w:rPr>
        <w:t>ми</w:t>
      </w:r>
      <w:r>
        <w:t xml:space="preserve"> маємо інший спосіб:..." і розкриває його. У випа</w:t>
      </w:r>
      <w:r>
        <w:rPr>
          <w:lang w:val="uk-UA"/>
        </w:rPr>
        <w:t>д</w:t>
      </w:r>
      <w:r>
        <w:t>ку, коли розв'язання учнів наступної групи збігаєт</w:t>
      </w:r>
      <w:r>
        <w:rPr>
          <w:lang w:val="uk-UA"/>
        </w:rPr>
        <w:t>ь</w:t>
      </w:r>
      <w:r>
        <w:t>ся із озвученим уже його попере</w:t>
      </w:r>
      <w:r>
        <w:rPr>
          <w:lang w:val="uk-UA"/>
        </w:rPr>
        <w:t xml:space="preserve">д- </w:t>
      </w:r>
      <w:r>
        <w:t>никами, то сказа</w:t>
      </w:r>
      <w:r>
        <w:rPr>
          <w:lang w:val="uk-UA"/>
        </w:rPr>
        <w:t>в</w:t>
      </w:r>
      <w:r>
        <w:t>ши про це, представник групи передає "мікро</w:t>
      </w:r>
      <w:r>
        <w:softHyphen/>
        <w:t>фон" далі. Якщо груп багато, то, вислухавши стверд</w:t>
      </w:r>
      <w:r>
        <w:softHyphen/>
        <w:t>ну відповідь двох наступних учнів, вчитель може за</w:t>
      </w:r>
      <w:r>
        <w:softHyphen/>
        <w:t>питати, чи є в яко</w:t>
      </w:r>
      <w:r>
        <w:rPr>
          <w:lang w:val="uk-UA"/>
        </w:rPr>
        <w:t xml:space="preserve">- </w:t>
      </w:r>
      <w:r>
        <w:t>їсь із груп інший варіант розв'язання. Тільки після цього робляться записи в зошитах, а за не</w:t>
      </w:r>
      <w:r>
        <w:rPr>
          <w:lang w:val="uk-UA"/>
        </w:rPr>
        <w:t xml:space="preserve">- </w:t>
      </w:r>
      <w:r>
        <w:t>об</w:t>
      </w:r>
      <w:r>
        <w:rPr>
          <w:lang w:val="uk-UA"/>
        </w:rPr>
        <w:t>х</w:t>
      </w:r>
      <w:r>
        <w:t>ідності і на дошці.</w:t>
      </w:r>
    </w:p>
    <w:p w:rsidR="00F4587F" w:rsidRDefault="00F4587F" w:rsidP="00F4587F">
      <w:pPr>
        <w:ind w:firstLine="360"/>
        <w:jc w:val="both"/>
      </w:pPr>
      <w:r>
        <w:t>Враховуючи особливості математичного матеріалу у початковій школі, можна використо</w:t>
      </w:r>
      <w:r>
        <w:rPr>
          <w:lang w:val="uk-UA"/>
        </w:rPr>
        <w:t xml:space="preserve">- </w:t>
      </w:r>
      <w:r>
        <w:t>вувати спроще</w:t>
      </w:r>
      <w:r>
        <w:softHyphen/>
        <w:t>ні варіанти технології "Броунівський рух", яку до</w:t>
      </w:r>
      <w:r>
        <w:softHyphen/>
        <w:t>цільно використовувати на пі</w:t>
      </w:r>
      <w:r>
        <w:rPr>
          <w:lang w:val="uk-UA"/>
        </w:rPr>
        <w:t xml:space="preserve">- </w:t>
      </w:r>
      <w:r>
        <w:t>дсумкових уроках або уроках, присвячених повторенню. Вчитель може сам. підготувати або дібрати з підручника 4—5 різних зав</w:t>
      </w:r>
      <w:r>
        <w:softHyphen/>
        <w:t xml:space="preserve">дань </w:t>
      </w:r>
      <w:r w:rsidRPr="006870D0">
        <w:rPr>
          <w:i/>
        </w:rPr>
        <w:t>(задач).</w:t>
      </w:r>
      <w:r>
        <w:t xml:space="preserve"> Якщо вчитель добирав завдання не з під</w:t>
      </w:r>
      <w:r>
        <w:rPr>
          <w:lang w:val="uk-UA"/>
        </w:rPr>
        <w:t xml:space="preserve">- </w:t>
      </w:r>
      <w:r>
        <w:t xml:space="preserve">ручника, то їх варто надрукувати на картках 4 </w:t>
      </w:r>
      <w:r w:rsidRPr="006870D0">
        <w:rPr>
          <w:i/>
        </w:rPr>
        <w:t>(5)</w:t>
      </w:r>
      <w:r>
        <w:t xml:space="preserve"> різних кольорів так, щоб адщдаі завдання були на картках одного і того ж кольору. У випадку, якщо завдання з підручника, то на картках вказати тільки номер завдання з підручника. Учні за вказівкою вчи</w:t>
      </w:r>
      <w:r>
        <w:softHyphen/>
        <w:t>теля за визначений учите</w:t>
      </w:r>
      <w:r>
        <w:rPr>
          <w:lang w:val="uk-UA"/>
        </w:rPr>
        <w:t xml:space="preserve">- </w:t>
      </w:r>
      <w:r>
        <w:t>лем час розв'язують йото са</w:t>
      </w:r>
      <w:r>
        <w:softHyphen/>
        <w:t>мостійно.</w:t>
      </w:r>
    </w:p>
    <w:p w:rsidR="00F4587F" w:rsidRDefault="00F4587F" w:rsidP="00F4587F">
      <w:pPr>
        <w:ind w:firstLine="360"/>
        <w:jc w:val="both"/>
      </w:pPr>
      <w:r>
        <w:t>Після закінчення відведеного часу вчитель пропо</w:t>
      </w:r>
      <w:r>
        <w:softHyphen/>
        <w:t>нує учням зустрітися з одним із учнів, який має кар</w:t>
      </w:r>
      <w:r>
        <w:rPr>
          <w:lang w:val="uk-UA"/>
        </w:rPr>
        <w:t>т</w:t>
      </w:r>
      <w:r>
        <w:t>ку і</w:t>
      </w:r>
      <w:r>
        <w:rPr>
          <w:lang w:val="uk-UA"/>
        </w:rPr>
        <w:t>н</w:t>
      </w:r>
      <w:r>
        <w:t>шого кольору. Ознайомити його зі своі'м зав</w:t>
      </w:r>
      <w:r>
        <w:softHyphen/>
        <w:t>данням і його розв'язанням, ви</w:t>
      </w:r>
      <w:r>
        <w:rPr>
          <w:lang w:val="uk-UA"/>
        </w:rPr>
        <w:t xml:space="preserve">- </w:t>
      </w:r>
      <w:r>
        <w:t>слухати зміст розв'язання товариша. Після чого обмінятися кар</w:t>
      </w:r>
      <w:r>
        <w:softHyphen/>
        <w:t xml:space="preserve">тками </w:t>
      </w:r>
      <w:r w:rsidRPr="006870D0">
        <w:rPr>
          <w:i/>
        </w:rPr>
        <w:t>(завданнями)</w:t>
      </w:r>
      <w:r>
        <w:t xml:space="preserve"> та шукати </w:t>
      </w:r>
      <w:r>
        <w:lastRenderedPageBreak/>
        <w:t>учня, що має картку кольору, якого у нього ще не було, і знову кожен з однокласників, що зу</w:t>
      </w:r>
      <w:r>
        <w:rPr>
          <w:lang w:val="uk-UA"/>
        </w:rPr>
        <w:t xml:space="preserve">с- </w:t>
      </w:r>
      <w:r>
        <w:t>трілися, розказує зміст та розв'язання завдання, яке одержав від попередньої зустрічі і т.</w:t>
      </w:r>
      <w:r>
        <w:rPr>
          <w:lang w:val="uk-UA"/>
        </w:rPr>
        <w:t xml:space="preserve"> </w:t>
      </w:r>
      <w:r>
        <w:t>д. Процес закінчується, коли кожен учень розв'язав завдання на картках усіх кольорів.</w:t>
      </w:r>
    </w:p>
    <w:p w:rsidR="00F4587F" w:rsidRPr="006870D0" w:rsidRDefault="00F4587F" w:rsidP="00F4587F">
      <w:pPr>
        <w:ind w:firstLine="360"/>
        <w:jc w:val="both"/>
        <w:rPr>
          <w:i/>
        </w:rPr>
      </w:pPr>
      <w:r>
        <w:t xml:space="preserve">Наприклад, так можна організувати роботу над виконанням завдання № 571 </w:t>
      </w:r>
      <w:r w:rsidRPr="006870D0">
        <w:rPr>
          <w:i/>
        </w:rPr>
        <w:t>(М.</w:t>
      </w:r>
      <w:r w:rsidRPr="006870D0">
        <w:rPr>
          <w:i/>
          <w:lang w:val="uk-UA"/>
        </w:rPr>
        <w:t xml:space="preserve"> </w:t>
      </w:r>
      <w:r w:rsidRPr="006870D0">
        <w:rPr>
          <w:i/>
        </w:rPr>
        <w:t>В. Богда</w:t>
      </w:r>
      <w:r w:rsidRPr="006870D0">
        <w:rPr>
          <w:i/>
          <w:lang w:val="uk-UA"/>
        </w:rPr>
        <w:t xml:space="preserve">- </w:t>
      </w:r>
      <w:r w:rsidRPr="006870D0">
        <w:rPr>
          <w:i/>
        </w:rPr>
        <w:t>нович. Математика: Підручник для 3 кл. - К.: Освіта, 2003. — 160 с ).</w:t>
      </w:r>
    </w:p>
    <w:p w:rsidR="00F4587F" w:rsidRDefault="00F4587F" w:rsidP="00F4587F">
      <w:pPr>
        <w:ind w:firstLine="360"/>
        <w:jc w:val="both"/>
      </w:pPr>
      <w:r>
        <w:t>Застосовуючи переставну властивість дії додаван</w:t>
      </w:r>
      <w:r>
        <w:softHyphen/>
        <w:t>ня, розв'яжи приклади:</w:t>
      </w:r>
    </w:p>
    <w:p w:rsidR="00F4587F" w:rsidRPr="006870D0" w:rsidRDefault="00F4587F" w:rsidP="00F4587F">
      <w:pPr>
        <w:tabs>
          <w:tab w:val="left" w:pos="2898"/>
        </w:tabs>
        <w:ind w:firstLine="360"/>
        <w:jc w:val="both"/>
        <w:rPr>
          <w:lang w:val="uk-UA"/>
        </w:rPr>
      </w:pPr>
      <w:r>
        <w:t>500 + 40 + 200 + .50</w:t>
      </w:r>
      <w:r>
        <w:tab/>
      </w:r>
      <w:r>
        <w:rPr>
          <w:lang w:val="uk-UA"/>
        </w:rPr>
        <w:t xml:space="preserve">                            </w:t>
      </w:r>
      <w:r>
        <w:t xml:space="preserve">300 + 50 + 20 + </w:t>
      </w:r>
      <w:r>
        <w:rPr>
          <w:lang w:val="uk-UA"/>
        </w:rPr>
        <w:t>600</w:t>
      </w:r>
    </w:p>
    <w:p w:rsidR="00F4587F" w:rsidRDefault="00F4587F" w:rsidP="00F4587F">
      <w:pPr>
        <w:tabs>
          <w:tab w:val="left" w:pos="2922"/>
        </w:tabs>
        <w:ind w:firstLine="360"/>
        <w:jc w:val="both"/>
      </w:pPr>
      <w:r>
        <w:t>200 + 20 + 700 + 30</w:t>
      </w:r>
      <w:r>
        <w:tab/>
      </w:r>
      <w:r>
        <w:rPr>
          <w:lang w:val="uk-UA"/>
        </w:rPr>
        <w:t xml:space="preserve">                            </w:t>
      </w:r>
      <w:r>
        <w:t>10 + 70 + 800 + 100</w:t>
      </w:r>
    </w:p>
    <w:p w:rsidR="00F4587F" w:rsidRDefault="00F4587F" w:rsidP="00F4587F">
      <w:pPr>
        <w:ind w:firstLine="360"/>
        <w:jc w:val="both"/>
      </w:pPr>
      <w:r>
        <w:t>Для зручності самі приклади можна написати на картках 4-х кольорів або вказати на них, який прик</w:t>
      </w:r>
      <w:r>
        <w:softHyphen/>
        <w:t>лад з підручника треба виконати.</w:t>
      </w:r>
    </w:p>
    <w:p w:rsidR="00F4587F" w:rsidRDefault="00F4587F" w:rsidP="00F4587F">
      <w:pPr>
        <w:ind w:firstLine="360"/>
        <w:jc w:val="both"/>
      </w:pPr>
      <w:r w:rsidRPr="006870D0">
        <w:rPr>
          <w:b/>
        </w:rPr>
        <w:t>Зразок:</w:t>
      </w:r>
      <w:r>
        <w:t xml:space="preserve"> </w:t>
      </w:r>
      <w:r>
        <w:rPr>
          <w:lang w:val="uk-UA"/>
        </w:rPr>
        <w:t xml:space="preserve">  </w:t>
      </w:r>
      <w:r>
        <w:t>№ 572, 1-й рядочок</w:t>
      </w:r>
      <w:r>
        <w:rPr>
          <w:lang w:val="uk-UA"/>
        </w:rPr>
        <w:t xml:space="preserve">   </w:t>
      </w:r>
      <w:r>
        <w:t xml:space="preserve"> 2-й приклад.</w:t>
      </w:r>
    </w:p>
    <w:p w:rsidR="00F4587F" w:rsidRDefault="00F4587F" w:rsidP="00F4587F">
      <w:pPr>
        <w:ind w:firstLine="360"/>
        <w:jc w:val="both"/>
      </w:pPr>
      <w:r>
        <w:t>А далі вчитель організовує роботу в тій послідов</w:t>
      </w:r>
      <w:r>
        <w:softHyphen/>
        <w:t>ності, яку описано вище.</w:t>
      </w:r>
    </w:p>
    <w:p w:rsidR="00F4587F" w:rsidRDefault="00F4587F" w:rsidP="00F4587F">
      <w:pPr>
        <w:jc w:val="both"/>
      </w:pPr>
      <w:r>
        <w:rPr>
          <w:lang w:val="uk-UA"/>
        </w:rPr>
        <w:t xml:space="preserve">     </w:t>
      </w:r>
      <w:r>
        <w:t>Такий спрощений варіант технології' "Броунів</w:t>
      </w:r>
      <w:r>
        <w:softHyphen/>
        <w:t>ський рух" потребує меншої затрати часу, ніж зви</w:t>
      </w:r>
      <w:r>
        <w:softHyphen/>
        <w:t>чайний, меншого обсягу навчального матеріалу. То</w:t>
      </w:r>
      <w:r>
        <w:softHyphen/>
        <w:t>му його варто частіше застосовувати при виконанні завдань підручника.</w:t>
      </w:r>
    </w:p>
    <w:p w:rsidR="00121E11" w:rsidRDefault="00121E11" w:rsidP="00121E11">
      <w:pPr>
        <w:jc w:val="both"/>
      </w:pPr>
      <w:r>
        <w:rPr>
          <w:lang w:val="uk-UA"/>
        </w:rPr>
        <w:t xml:space="preserve">      </w:t>
      </w:r>
      <w:r w:rsidR="00F4587F">
        <w:t>Також ми пропонуємо використовувати техноло</w:t>
      </w:r>
      <w:r w:rsidR="00F4587F">
        <w:softHyphen/>
        <w:t>гії "Робота в малих групах" з подальшою роботою в парах змінного складу. Суть такого поєднання цих технологій у тому, що об'єднав</w:t>
      </w:r>
      <w:r w:rsidR="00F4587F">
        <w:rPr>
          <w:lang w:val="uk-UA"/>
        </w:rPr>
        <w:t xml:space="preserve">- </w:t>
      </w:r>
      <w:r w:rsidR="00F4587F">
        <w:t>ши учнів у декілька груп, учитель дає кожній групі єдине завдання. Для чіткої організації ро</w:t>
      </w:r>
      <w:r w:rsidR="00F4587F">
        <w:rPr>
          <w:lang w:val="uk-UA"/>
        </w:rPr>
        <w:t xml:space="preserve">- </w:t>
      </w:r>
      <w:r w:rsidR="00F4587F">
        <w:t>боти різним групам завдання за</w:t>
      </w:r>
      <w:r w:rsidR="00F4587F">
        <w:softHyphen/>
        <w:t>писуються на картках різного кольору, тобто будь-які дві гру</w:t>
      </w:r>
      <w:r w:rsidR="00F4587F">
        <w:rPr>
          <w:lang w:val="uk-UA"/>
        </w:rPr>
        <w:t xml:space="preserve">- </w:t>
      </w:r>
      <w:r w:rsidR="00F4587F">
        <w:t>пи не повинні мати карток одного і того ж кольору, але кожен учень отримує картку із завдан</w:t>
      </w:r>
      <w:r w:rsidR="00F4587F">
        <w:softHyphen/>
        <w:t>ням, так як у подальшій роботі їм доведеться ними обмінюватися. Далі вчитель пропонує за відведений час розв'язати їх, після чого за його вказівкою учні розходяться і зустрічаються з учнями інших груп, орієнтуючись за картками, щоб не зустрітися з учнем, що має картку із завданням, яке він уже розв'язував. Зустрівшись з учнем "іншого кольору", кожен з них має представити зміст свого завдання і його</w:t>
      </w:r>
      <w:r w:rsidRPr="00121E11">
        <w:t xml:space="preserve"> </w:t>
      </w:r>
      <w:r>
        <w:t>розв'язання, обмінятися картками та рухатися на зу</w:t>
      </w:r>
      <w:r>
        <w:rPr>
          <w:lang w:val="uk-UA"/>
        </w:rPr>
        <w:t xml:space="preserve">- стріч </w:t>
      </w:r>
      <w:r>
        <w:t>з іншим у</w:t>
      </w:r>
      <w:r>
        <w:rPr>
          <w:lang w:val="uk-UA"/>
        </w:rPr>
        <w:t>чнем</w:t>
      </w:r>
      <w:r>
        <w:t xml:space="preserve">, якому має представити зміст </w:t>
      </w:r>
      <w:r>
        <w:rPr>
          <w:lang w:val="uk-UA"/>
        </w:rPr>
        <w:t>і</w:t>
      </w:r>
      <w:r>
        <w:t xml:space="preserve"> розв'язання уже іншого завдання, того, яке він отри</w:t>
      </w:r>
      <w:r>
        <w:softHyphen/>
        <w:t>мав під час зустрічі з попереднім учнем і т.</w:t>
      </w:r>
      <w:r>
        <w:rPr>
          <w:lang w:val="uk-UA"/>
        </w:rPr>
        <w:t xml:space="preserve"> </w:t>
      </w:r>
      <w:r>
        <w:t>д.</w:t>
      </w:r>
    </w:p>
    <w:p w:rsidR="00121E11" w:rsidRDefault="00121E11" w:rsidP="00121E11">
      <w:pPr>
        <w:ind w:firstLine="360"/>
        <w:jc w:val="both"/>
      </w:pPr>
      <w:r>
        <w:t>За відведений учителем час кожен учень має нама</w:t>
      </w:r>
      <w:r>
        <w:softHyphen/>
        <w:t>гатися розв'язати завдання всіх груп, тобто завдання на картках усіх запропонованих кольорів.</w:t>
      </w:r>
    </w:p>
    <w:p w:rsidR="00121E11" w:rsidRDefault="00121E11" w:rsidP="00121E11">
      <w:pPr>
        <w:ind w:firstLine="360"/>
        <w:jc w:val="both"/>
      </w:pPr>
      <w:r>
        <w:t>Можна зробити висновок, що, ознайомившись з різними технологіями, вчитель має вра</w:t>
      </w:r>
      <w:r>
        <w:rPr>
          <w:lang w:val="uk-UA"/>
        </w:rPr>
        <w:t xml:space="preserve">- </w:t>
      </w:r>
      <w:r>
        <w:t>ховувати особ</w:t>
      </w:r>
      <w:r>
        <w:softHyphen/>
        <w:t>ливість предмета, його завдань, вікові особливості учнів, наповнюваність кла</w:t>
      </w:r>
      <w:r>
        <w:rPr>
          <w:lang w:val="uk-UA"/>
        </w:rPr>
        <w:t xml:space="preserve">- </w:t>
      </w:r>
      <w:r>
        <w:t>сів і т.</w:t>
      </w:r>
      <w:r>
        <w:rPr>
          <w:lang w:val="uk-UA"/>
        </w:rPr>
        <w:t xml:space="preserve"> </w:t>
      </w:r>
      <w:r>
        <w:t>п.</w:t>
      </w:r>
    </w:p>
    <w:p w:rsidR="00F4587F" w:rsidRDefault="00F4587F" w:rsidP="00F4587F">
      <w:pPr>
        <w:ind w:firstLine="360"/>
        <w:jc w:val="both"/>
      </w:pPr>
    </w:p>
    <w:p w:rsidR="00F4587F" w:rsidRDefault="00F4587F" w:rsidP="00F4587F">
      <w:pPr>
        <w:jc w:val="both"/>
      </w:pPr>
    </w:p>
    <w:p w:rsidR="007B2757" w:rsidRDefault="007B2757" w:rsidP="00F4587F">
      <w:pPr>
        <w:ind w:firstLine="360"/>
        <w:jc w:val="both"/>
      </w:pPr>
    </w:p>
    <w:sectPr w:rsidR="007B2757" w:rsidSect="00121E11">
      <w:type w:val="continuous"/>
      <w:pgSz w:w="11909" w:h="16834"/>
      <w:pgMar w:top="284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41" w:rsidRDefault="00321941" w:rsidP="007B2757">
      <w:r>
        <w:separator/>
      </w:r>
    </w:p>
  </w:endnote>
  <w:endnote w:type="continuationSeparator" w:id="0">
    <w:p w:rsidR="00321941" w:rsidRDefault="00321941" w:rsidP="007B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41" w:rsidRDefault="00321941"/>
  </w:footnote>
  <w:footnote w:type="continuationSeparator" w:id="0">
    <w:p w:rsidR="00321941" w:rsidRDefault="003219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B2757"/>
    <w:rsid w:val="000511E1"/>
    <w:rsid w:val="00121E11"/>
    <w:rsid w:val="00256631"/>
    <w:rsid w:val="002B7655"/>
    <w:rsid w:val="00321941"/>
    <w:rsid w:val="005513A5"/>
    <w:rsid w:val="00766E12"/>
    <w:rsid w:val="007B2757"/>
    <w:rsid w:val="0083670A"/>
    <w:rsid w:val="00AF6440"/>
    <w:rsid w:val="00B458C0"/>
    <w:rsid w:val="00EC3071"/>
    <w:rsid w:val="00F4587F"/>
    <w:rsid w:val="00FC4829"/>
    <w:rsid w:val="00FC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2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2757"/>
    <w:rPr>
      <w:color w:val="4A4A4A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1674</Words>
  <Characters>9542</Characters>
  <Application>Microsoft Office Word</Application>
  <DocSecurity>0</DocSecurity>
  <Lines>79</Lines>
  <Paragraphs>22</Paragraphs>
  <ScaleCrop>false</ScaleCrop>
  <Company>WolfishLair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2013-03-02T10:48:00Z</dcterms:created>
  <dcterms:modified xsi:type="dcterms:W3CDTF">2013-03-04T19:20:00Z</dcterms:modified>
</cp:coreProperties>
</file>